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E5" w:rsidRDefault="002A68E5" w:rsidP="002A68E5">
      <w:pPr>
        <w:jc w:val="right"/>
      </w:pPr>
    </w:p>
    <w:tbl>
      <w:tblPr>
        <w:tblpPr w:leftFromText="180" w:rightFromText="180" w:bottomFromText="160" w:vertAnchor="page" w:horzAnchor="margin" w:tblpY="1424"/>
        <w:tblW w:w="0" w:type="auto"/>
        <w:tblLook w:val="01E0"/>
      </w:tblPr>
      <w:tblGrid>
        <w:gridCol w:w="9355"/>
      </w:tblGrid>
      <w:tr w:rsidR="00C72A09" w:rsidTr="00C72A09">
        <w:trPr>
          <w:trHeight w:val="830"/>
        </w:trPr>
        <w:tc>
          <w:tcPr>
            <w:tcW w:w="9355" w:type="dxa"/>
            <w:hideMark/>
          </w:tcPr>
          <w:p w:rsidR="00C72A09" w:rsidRDefault="00C72A09" w:rsidP="002A68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C72A09" w:rsidRDefault="00C72A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C72A09" w:rsidTr="00C72A09">
        <w:trPr>
          <w:trHeight w:val="561"/>
        </w:trPr>
        <w:tc>
          <w:tcPr>
            <w:tcW w:w="9355" w:type="dxa"/>
            <w:hideMark/>
          </w:tcPr>
          <w:p w:rsidR="00C72A09" w:rsidRDefault="00C72A09">
            <w:pPr>
              <w:spacing w:line="25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«БОРЖИГАНТАЙ»</w:t>
            </w:r>
          </w:p>
        </w:tc>
      </w:tr>
      <w:tr w:rsidR="00C72A09" w:rsidTr="00C72A09">
        <w:trPr>
          <w:trHeight w:val="550"/>
        </w:trPr>
        <w:tc>
          <w:tcPr>
            <w:tcW w:w="9355" w:type="dxa"/>
            <w:hideMark/>
          </w:tcPr>
          <w:p w:rsidR="00C72A09" w:rsidRDefault="00C72A0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C72A09" w:rsidTr="00C72A09">
        <w:tc>
          <w:tcPr>
            <w:tcW w:w="9355" w:type="dxa"/>
            <w:hideMark/>
          </w:tcPr>
          <w:p w:rsidR="00C72A09" w:rsidRDefault="008B7F1D" w:rsidP="00C72A0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72A09">
              <w:rPr>
                <w:sz w:val="28"/>
                <w:szCs w:val="28"/>
              </w:rPr>
              <w:t xml:space="preserve">.04.2023                                                                                                 № </w:t>
            </w:r>
            <w:r w:rsidR="00E07EB8">
              <w:rPr>
                <w:sz w:val="28"/>
                <w:szCs w:val="28"/>
              </w:rPr>
              <w:t>28-1</w:t>
            </w:r>
          </w:p>
        </w:tc>
      </w:tr>
      <w:tr w:rsidR="00C72A09" w:rsidTr="00C72A09">
        <w:tc>
          <w:tcPr>
            <w:tcW w:w="9355" w:type="dxa"/>
            <w:hideMark/>
          </w:tcPr>
          <w:p w:rsidR="00C72A09" w:rsidRDefault="00C72A09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Боржигантай </w:t>
            </w:r>
          </w:p>
        </w:tc>
      </w:tr>
    </w:tbl>
    <w:p w:rsidR="00C72A09" w:rsidRDefault="00C72A09" w:rsidP="00C72A09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«Боржигантай» от 13.03.2012 года № 13/37-1 «О бюджетном процессе в сельском поселении «Боржигантай» </w:t>
      </w: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сельского поселения «Боржигантай» от 13.03.2012 года № 13/37-1 «О бюджетном процессе в сельском поселении «Боржигантай», следующие изменения:</w:t>
      </w: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Статью 85 изложить в следующей редакции</w:t>
      </w:r>
      <w:r w:rsidR="000020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02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сельского поселения «Боржигантай» осуществляется Контрольно-счетной палатой муниципального района с соблюдением требований Бюджетного кодекса Российской Федерации</w:t>
      </w:r>
      <w:r w:rsidR="000020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Статью 87 изложить</w:t>
      </w:r>
      <w:r w:rsidR="00002022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9D4EB6">
        <w:rPr>
          <w:rFonts w:ascii="Times New Roman" w:hAnsi="Times New Roman" w:cs="Times New Roman"/>
          <w:sz w:val="28"/>
          <w:szCs w:val="28"/>
        </w:rPr>
        <w:t>Контрольно-счетная палата муниципального района готовит заключение на годовой отчет об исполнении бюджета сельского поселения «Боржигантай» с учетом данных внешней проверки годовой бюджетной отчетности главных администраторов бюджетных средств</w:t>
      </w:r>
      <w:r w:rsidR="00002022">
        <w:rPr>
          <w:rFonts w:ascii="Times New Roman" w:hAnsi="Times New Roman" w:cs="Times New Roman"/>
          <w:sz w:val="28"/>
          <w:szCs w:val="28"/>
        </w:rPr>
        <w:t>»</w:t>
      </w:r>
      <w:r w:rsidR="009D4EB6">
        <w:rPr>
          <w:rFonts w:ascii="Times New Roman" w:hAnsi="Times New Roman" w:cs="Times New Roman"/>
          <w:sz w:val="28"/>
          <w:szCs w:val="28"/>
        </w:rPr>
        <w:t>.</w:t>
      </w:r>
    </w:p>
    <w:p w:rsidR="009D4EB6" w:rsidRDefault="009D4EB6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Статью 88 изложить</w:t>
      </w:r>
      <w:r w:rsidR="00002022"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>
        <w:rPr>
          <w:rFonts w:ascii="Times New Roman" w:hAnsi="Times New Roman" w:cs="Times New Roman"/>
          <w:sz w:val="28"/>
          <w:szCs w:val="28"/>
        </w:rPr>
        <w:t>Заключение  на годовой отчет об исполнении бюджета сельского поселения «Боржигантай» представляется Контрольно-счетной палатой муниципального района в Совет сельского поселения «Боржигантай» с одновременным направлением в администрацию сельского поселения «Боржигантай».</w:t>
      </w: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вступает в силу после его официального обнародования.</w:t>
      </w: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C72A09" w:rsidRDefault="00C72A09" w:rsidP="00C72A09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«Боржигантай»                                            С.П. Бузов</w:t>
      </w:r>
    </w:p>
    <w:p w:rsidR="00D13CF9" w:rsidRPr="00C72A09" w:rsidRDefault="00D13CF9" w:rsidP="00C72A09">
      <w:pPr>
        <w:spacing w:after="160" w:line="254" w:lineRule="auto"/>
        <w:rPr>
          <w:sz w:val="28"/>
          <w:szCs w:val="28"/>
        </w:rPr>
      </w:pPr>
    </w:p>
    <w:sectPr w:rsidR="00D13CF9" w:rsidRPr="00C72A09" w:rsidSect="00D1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09"/>
    <w:rsid w:val="00002022"/>
    <w:rsid w:val="002A68E5"/>
    <w:rsid w:val="0032542C"/>
    <w:rsid w:val="00421058"/>
    <w:rsid w:val="00847541"/>
    <w:rsid w:val="00861BF7"/>
    <w:rsid w:val="008B7F1D"/>
    <w:rsid w:val="009D4EB6"/>
    <w:rsid w:val="00C72A09"/>
    <w:rsid w:val="00D13CF9"/>
    <w:rsid w:val="00DB4269"/>
    <w:rsid w:val="00E07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A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2A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xedun</dc:creator>
  <cp:keywords/>
  <dc:description/>
  <cp:lastModifiedBy>xedun</cp:lastModifiedBy>
  <cp:revision>11</cp:revision>
  <cp:lastPrinted>2023-04-17T01:30:00Z</cp:lastPrinted>
  <dcterms:created xsi:type="dcterms:W3CDTF">2023-04-14T02:59:00Z</dcterms:created>
  <dcterms:modified xsi:type="dcterms:W3CDTF">2023-04-20T00:39:00Z</dcterms:modified>
</cp:coreProperties>
</file>